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Behandelend arts verzoekt voor:</w:t>
      </w:r>
    </w:p>
    <w:tbl>
      <w:tblPr>
        <w:tblStyle w:val="Table1"/>
        <w:tblW w:w="9212.0" w:type="dxa"/>
        <w:jc w:val="left"/>
        <w:tblBorders>
          <w:top w:color="000000" w:space="0" w:sz="4" w:val="single"/>
          <w:bottom w:color="000000" w:space="0" w:sz="4" w:val="single"/>
          <w:insideH w:color="000000" w:space="0" w:sz="4" w:val="dotted"/>
        </w:tblBorders>
        <w:tblLayout w:type="fixed"/>
        <w:tblLook w:val="0000"/>
      </w:tblPr>
      <w:tblGrid>
        <w:gridCol w:w="4786"/>
        <w:gridCol w:w="4426"/>
        <w:tblGridChange w:id="0">
          <w:tblGrid>
            <w:gridCol w:w="4786"/>
            <w:gridCol w:w="442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  <w:t xml:space="preserve">Cliënt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  <w:t xml:space="preserve">Geboortedatum: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Adres: </w:t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Telefoonnummer: </w:t>
            </w:r>
          </w:p>
        </w:tc>
      </w:tr>
    </w:tbl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8">
      <w:pPr>
        <w:ind w:firstLine="708"/>
        <w:rPr/>
      </w:pPr>
      <w:r w:rsidDel="00000000" w:rsidR="00000000" w:rsidRPr="00000000">
        <w:rPr>
          <w:b w:val="1"/>
          <w:bCs w:val="1"/>
          <w:rtl w:val="0"/>
        </w:rPr>
        <w:t xml:space="preserve">Onderstaande voorbehouden handelingen uit te voeren</w:t>
      </w:r>
      <w:r w:rsidDel="00000000" w:rsidR="00000000" w:rsidRPr="00000000">
        <w:rPr>
          <w:rtl w:val="0"/>
        </w:rPr>
      </w:r>
    </w:p>
    <w:tbl>
      <w:tblPr>
        <w:tblStyle w:val="Table2"/>
        <w:tblW w:w="9070.0" w:type="dxa"/>
        <w:jc w:val="left"/>
        <w:tblBorders>
          <w:top w:color="000000" w:space="0" w:sz="4" w:val="single"/>
          <w:bottom w:color="000000" w:space="0" w:sz="4" w:val="single"/>
          <w:insideH w:color="000000" w:space="0" w:sz="4" w:val="dotted"/>
          <w:insideV w:color="000000" w:space="0" w:sz="4" w:val="single"/>
        </w:tblBorders>
        <w:tblLayout w:type="fixed"/>
        <w:tblLook w:val="0000"/>
      </w:tblPr>
      <w:tblGrid>
        <w:gridCol w:w="9070"/>
        <w:tblGridChange w:id="0">
          <w:tblGrid>
            <w:gridCol w:w="90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Diagnose/indicatie/aanleiding: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Uit te voeren handeling: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Nadere specificatie van de handeling: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Medicijnen/conform toedienlijst, aangeleverd door apotheek: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Datum ingang: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Geldigheidsduur: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Evaluatiedatum: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Tijdstippen van uitvoering: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Aanvullende cliëntgebonden informatie: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Afspraken: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Complicaties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Bijwerkingen: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Bijzonderheden:</w:t>
            </w:r>
          </w:p>
        </w:tc>
      </w:tr>
    </w:tbl>
    <w:p w:rsidR="00000000" w:rsidDel="00000000" w:rsidP="00000000" w:rsidRDefault="00000000" w:rsidRPr="00000000" w14:paraId="0000001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Handtekening opdrachtgever (arts of VS/PA):</w:t>
      </w:r>
    </w:p>
    <w:tbl>
      <w:tblPr>
        <w:tblStyle w:val="Table3"/>
        <w:tblW w:w="9070.0" w:type="dxa"/>
        <w:jc w:val="left"/>
        <w:tblBorders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5586"/>
        <w:gridCol w:w="3484"/>
        <w:tblGridChange w:id="0">
          <w:tblGrid>
            <w:gridCol w:w="5586"/>
            <w:gridCol w:w="34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Naam: </w:t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Handtekening: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Datum:</w:t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Het uitvoeringsverzoek kan wel/niet geaccepteerd worden door de zorginstelling.</w:t>
      </w:r>
    </w:p>
    <w:p w:rsidR="00000000" w:rsidDel="00000000" w:rsidP="00000000" w:rsidRDefault="00000000" w:rsidRPr="00000000" w14:paraId="0000002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Indien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het uitvoeringsverzoek niet kan worden geaccepteerd, hieronder de reden vermelden en onmiddellijk contact opnemen met de opdrachtgever (arts, VS/PA)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Handtekening namens de organisatie</w:t>
      </w:r>
      <w:r w:rsidDel="00000000" w:rsidR="00000000" w:rsidRPr="00000000">
        <w:rPr>
          <w:b w:val="1"/>
          <w:bCs w:val="1"/>
          <w:vertAlign w:val="superscript"/>
        </w:rPr>
        <w:footnoteReference w:customMarkFollows="0" w:id="0"/>
      </w:r>
      <w:r w:rsidDel="00000000" w:rsidR="00000000" w:rsidRPr="00000000">
        <w:rPr>
          <w:b w:val="1"/>
          <w:bCs w:val="1"/>
          <w:rtl w:val="0"/>
        </w:rPr>
        <w:t xml:space="preserve">:</w:t>
      </w:r>
    </w:p>
    <w:tbl>
      <w:tblPr>
        <w:tblStyle w:val="Table4"/>
        <w:tblW w:w="9070.0" w:type="dxa"/>
        <w:jc w:val="left"/>
        <w:tblBorders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5577"/>
        <w:gridCol w:w="3493"/>
        <w:tblGridChange w:id="0">
          <w:tblGrid>
            <w:gridCol w:w="5577"/>
            <w:gridCol w:w="349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tabs>
                <w:tab w:val="left" w:leader="none" w:pos="1440"/>
              </w:tabs>
              <w:rPr/>
            </w:pPr>
            <w:r w:rsidDel="00000000" w:rsidR="00000000" w:rsidRPr="00000000">
              <w:rPr>
                <w:rtl w:val="0"/>
              </w:rPr>
              <w:t xml:space="preserve">Naam: </w:t>
              <w:tab/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Functie: wijkverpleegkundige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Datum:</w:t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Handtekening:</w:t>
            </w:r>
          </w:p>
        </w:tc>
      </w:tr>
    </w:tbl>
    <w:p w:rsidR="00000000" w:rsidDel="00000000" w:rsidP="00000000" w:rsidRDefault="00000000" w:rsidRPr="00000000" w14:paraId="0000002A">
      <w:pPr>
        <w:spacing w:line="36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539" w:top="1021" w:left="1418" w:right="1418" w:header="964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2C">
      <w:pPr>
        <w:spacing w:line="360" w:lineRule="auto"/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16"/>
          <w:szCs w:val="16"/>
          <w:rtl w:val="0"/>
        </w:rPr>
        <w:t xml:space="preserve"> De wijkverpleegkundige garandeert dat de opdracht wordt uitgevoerd door bevoegde en bekwame medewerkers en zoals beschreven in  ‘Protocollen verpleegtechnische vaardigheden in de sector verpleging en verzorging van Vilans.</w:t>
        <w:br w:type="textWrapping"/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bookmarkStart w:colFirst="0" w:colLast="0" w:name="_wwqebjlx2h29" w:id="0"/>
    <w:bookmarkEnd w:id="0"/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4114800</wp:posOffset>
          </wp:positionH>
          <wp:positionV relativeFrom="margin">
            <wp:posOffset>-870040</wp:posOffset>
          </wp:positionV>
          <wp:extent cx="1698172" cy="692937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98172" cy="69293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Uitvoeringsverzoek voorbehouden handeling</w:t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